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A83F71" w14:textId="77777777" w:rsidR="006C4B06" w:rsidRDefault="006C4B06"/>
    <w:p w14:paraId="72968BBE" w14:textId="77777777" w:rsidR="005E7057" w:rsidRDefault="005E7057"/>
    <w:p w14:paraId="147BF2FC" w14:textId="77777777" w:rsidR="005E7057" w:rsidRDefault="005E7057"/>
    <w:p w14:paraId="722563DE" w14:textId="77777777" w:rsidR="005E7057" w:rsidRDefault="005E7057"/>
    <w:p w14:paraId="1F752FF1" w14:textId="77777777" w:rsidR="005E7057" w:rsidRDefault="005E7057"/>
    <w:p w14:paraId="6DBCE06D" w14:textId="77777777" w:rsidR="005E7057" w:rsidRDefault="002B14C5" w:rsidP="005E7057">
      <w:pPr>
        <w:tabs>
          <w:tab w:val="left" w:pos="3435"/>
        </w:tabs>
      </w:pPr>
      <w:r>
        <w:tab/>
      </w:r>
    </w:p>
    <w:p w14:paraId="01FAB86D" w14:textId="77777777" w:rsidR="005E7057" w:rsidRDefault="005E7057" w:rsidP="005E7057">
      <w:pPr>
        <w:tabs>
          <w:tab w:val="left" w:pos="3435"/>
        </w:tabs>
      </w:pPr>
    </w:p>
    <w:p w14:paraId="0A81E6C6" w14:textId="77777777" w:rsidR="005E7057" w:rsidRDefault="005E7057" w:rsidP="005E7057">
      <w:pPr>
        <w:tabs>
          <w:tab w:val="left" w:pos="3435"/>
        </w:tabs>
      </w:pPr>
    </w:p>
    <w:p w14:paraId="347EDDC0" w14:textId="77777777" w:rsidR="005E7057" w:rsidRDefault="002B14C5" w:rsidP="005E7057">
      <w:pPr>
        <w:tabs>
          <w:tab w:val="left" w:pos="3435"/>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A4767">
        <w:rPr>
          <w:rFonts w:ascii="Times New Roman" w:hAnsi="Times New Roman" w:cs="Times New Roman"/>
          <w:sz w:val="24"/>
          <w:szCs w:val="24"/>
          <w:lang w:val="en-US"/>
        </w:rPr>
        <w:t>Social Influences of Cyberbullying Behavior among S</w:t>
      </w:r>
      <w:r w:rsidRPr="007D315F">
        <w:rPr>
          <w:rFonts w:ascii="Times New Roman" w:hAnsi="Times New Roman" w:cs="Times New Roman"/>
          <w:sz w:val="24"/>
          <w:szCs w:val="24"/>
          <w:lang w:val="en-US"/>
        </w:rPr>
        <w:t>tudents</w:t>
      </w:r>
    </w:p>
    <w:p w14:paraId="020DD27B" w14:textId="77777777" w:rsidR="001A4767" w:rsidRPr="007D315F" w:rsidRDefault="001A4767" w:rsidP="005E7057">
      <w:pPr>
        <w:tabs>
          <w:tab w:val="left" w:pos="3435"/>
        </w:tabs>
        <w:rPr>
          <w:sz w:val="24"/>
          <w:szCs w:val="24"/>
        </w:rPr>
      </w:pPr>
    </w:p>
    <w:p w14:paraId="675064B4" w14:textId="77777777" w:rsidR="005E7057" w:rsidRPr="005E7057" w:rsidRDefault="002B14C5" w:rsidP="00F8347E">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4DB4" w:rsidRPr="005E7057">
        <w:rPr>
          <w:rFonts w:ascii="Times New Roman" w:hAnsi="Times New Roman" w:cs="Times New Roman"/>
          <w:sz w:val="24"/>
          <w:szCs w:val="24"/>
        </w:rPr>
        <w:t>Name</w:t>
      </w:r>
    </w:p>
    <w:p w14:paraId="12342F71" w14:textId="77777777" w:rsidR="005E7057" w:rsidRDefault="002B14C5"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Institution</w:t>
      </w:r>
    </w:p>
    <w:p w14:paraId="770CACE8" w14:textId="77777777" w:rsidR="00F8347E" w:rsidRPr="005E7057" w:rsidRDefault="002B14C5" w:rsidP="00A07150">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C523C96" w14:textId="77777777" w:rsidR="005E7057" w:rsidRPr="005E7057" w:rsidRDefault="005E7057" w:rsidP="005E7057">
      <w:pPr>
        <w:spacing w:line="480" w:lineRule="auto"/>
        <w:jc w:val="center"/>
        <w:rPr>
          <w:rFonts w:ascii="Times New Roman" w:hAnsi="Times New Roman" w:cs="Times New Roman"/>
          <w:sz w:val="24"/>
          <w:szCs w:val="24"/>
        </w:rPr>
      </w:pPr>
    </w:p>
    <w:p w14:paraId="39EB2D85" w14:textId="77777777" w:rsidR="005E7057" w:rsidRPr="005E7057" w:rsidRDefault="005E7057" w:rsidP="005E7057">
      <w:pPr>
        <w:spacing w:line="480" w:lineRule="auto"/>
        <w:jc w:val="center"/>
        <w:rPr>
          <w:rFonts w:ascii="Times New Roman" w:hAnsi="Times New Roman" w:cs="Times New Roman"/>
          <w:sz w:val="24"/>
          <w:szCs w:val="24"/>
        </w:rPr>
      </w:pPr>
    </w:p>
    <w:p w14:paraId="0E3E17CB" w14:textId="77777777" w:rsidR="005E7057" w:rsidRPr="005E7057" w:rsidRDefault="005E7057" w:rsidP="005E7057">
      <w:pPr>
        <w:spacing w:line="480" w:lineRule="auto"/>
        <w:jc w:val="center"/>
        <w:rPr>
          <w:rFonts w:ascii="Times New Roman" w:hAnsi="Times New Roman" w:cs="Times New Roman"/>
          <w:sz w:val="24"/>
          <w:szCs w:val="24"/>
        </w:rPr>
      </w:pPr>
    </w:p>
    <w:p w14:paraId="7F237D5E" w14:textId="77777777" w:rsidR="005E7057" w:rsidRDefault="005E7057"/>
    <w:p w14:paraId="0F8D68F3" w14:textId="77777777" w:rsidR="005E7057" w:rsidRDefault="005E7057"/>
    <w:p w14:paraId="3EFFF809" w14:textId="77777777" w:rsidR="005E7057" w:rsidRDefault="005E7057"/>
    <w:p w14:paraId="7CDB4F3A" w14:textId="77777777" w:rsidR="00F8347E" w:rsidRDefault="00F8347E" w:rsidP="00D06FA2">
      <w:pPr>
        <w:spacing w:line="480" w:lineRule="auto"/>
      </w:pPr>
    </w:p>
    <w:p w14:paraId="047B5BBC" w14:textId="77777777" w:rsidR="00F8347E" w:rsidRDefault="00F8347E" w:rsidP="00D06FA2">
      <w:pPr>
        <w:spacing w:line="480" w:lineRule="auto"/>
      </w:pPr>
    </w:p>
    <w:p w14:paraId="0B7AF1EC" w14:textId="77777777" w:rsidR="00D86527" w:rsidRDefault="00D86527" w:rsidP="00D86527">
      <w:pPr>
        <w:spacing w:line="480" w:lineRule="auto"/>
      </w:pPr>
    </w:p>
    <w:p w14:paraId="069FAE2C" w14:textId="77777777" w:rsidR="00955B90" w:rsidRDefault="00955B90" w:rsidP="00D86527">
      <w:pPr>
        <w:spacing w:line="480" w:lineRule="auto"/>
        <w:ind w:firstLine="720"/>
        <w:rPr>
          <w:rFonts w:ascii="Times New Roman" w:hAnsi="Times New Roman" w:cs="Times New Roman"/>
          <w:sz w:val="24"/>
          <w:szCs w:val="24"/>
        </w:rPr>
      </w:pPr>
    </w:p>
    <w:p w14:paraId="36E993BE" w14:textId="77777777" w:rsidR="007D315F" w:rsidRDefault="007D315F" w:rsidP="00955B90">
      <w:pPr>
        <w:spacing w:line="360" w:lineRule="auto"/>
        <w:ind w:firstLine="720"/>
        <w:rPr>
          <w:rFonts w:ascii="Times New Roman" w:hAnsi="Times New Roman" w:cs="Times New Roman"/>
          <w:sz w:val="24"/>
          <w:szCs w:val="24"/>
        </w:rPr>
      </w:pPr>
    </w:p>
    <w:p w14:paraId="46D9A421" w14:textId="77777777" w:rsidR="00E64F6A" w:rsidRDefault="001A4767" w:rsidP="0034257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9D5BDFC" w14:textId="55B61F3F" w:rsidR="007D315F" w:rsidRPr="00E64F6A" w:rsidRDefault="002B14C5" w:rsidP="00E64F6A">
      <w:pPr>
        <w:spacing w:line="480" w:lineRule="auto"/>
        <w:rPr>
          <w:rFonts w:ascii="Times New Roman" w:hAnsi="Times New Roman" w:cs="Times New Roman"/>
          <w:b/>
          <w:bCs/>
          <w:sz w:val="24"/>
          <w:szCs w:val="24"/>
        </w:rPr>
      </w:pPr>
      <w:r w:rsidRPr="00E64F6A">
        <w:rPr>
          <w:rFonts w:ascii="Times New Roman" w:hAnsi="Times New Roman" w:cs="Times New Roman"/>
          <w:b/>
          <w:bCs/>
          <w:sz w:val="24"/>
          <w:szCs w:val="24"/>
        </w:rPr>
        <w:lastRenderedPageBreak/>
        <w:t>Introduction</w:t>
      </w:r>
    </w:p>
    <w:p w14:paraId="57E63DD8" w14:textId="3AD2DD3E" w:rsidR="005C69C7"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 xml:space="preserve">Cyberbullying is a growing occurrence in schools worldwide. </w:t>
      </w:r>
      <w:r w:rsidR="00AC7A22" w:rsidRPr="00342576">
        <w:rPr>
          <w:rFonts w:ascii="Times New Roman" w:hAnsi="Times New Roman" w:cs="Times New Roman"/>
          <w:sz w:val="24"/>
          <w:szCs w:val="24"/>
        </w:rPr>
        <w:t>Individuals’</w:t>
      </w:r>
      <w:r w:rsidRPr="00342576">
        <w:rPr>
          <w:rFonts w:ascii="Times New Roman" w:hAnsi="Times New Roman" w:cs="Times New Roman"/>
          <w:sz w:val="24"/>
          <w:szCs w:val="24"/>
        </w:rPr>
        <w:t xml:space="preserve"> social interactions have been </w:t>
      </w:r>
      <w:r w:rsidR="00AC7A22" w:rsidRPr="00342576">
        <w:rPr>
          <w:rFonts w:ascii="Times New Roman" w:hAnsi="Times New Roman" w:cs="Times New Roman"/>
          <w:sz w:val="24"/>
          <w:szCs w:val="24"/>
        </w:rPr>
        <w:t>prominently</w:t>
      </w:r>
      <w:r w:rsidRPr="00342576">
        <w:rPr>
          <w:rFonts w:ascii="Times New Roman" w:hAnsi="Times New Roman" w:cs="Times New Roman"/>
          <w:sz w:val="24"/>
          <w:szCs w:val="24"/>
        </w:rPr>
        <w:t xml:space="preserve"> affected by the exponential grow</w:t>
      </w:r>
      <w:r w:rsidR="00AC7A22" w:rsidRPr="00342576">
        <w:rPr>
          <w:rFonts w:ascii="Times New Roman" w:hAnsi="Times New Roman" w:cs="Times New Roman"/>
          <w:sz w:val="24"/>
          <w:szCs w:val="24"/>
        </w:rPr>
        <w:t xml:space="preserve">th of electronic media. This has affected several youths in high schools who interact and communicate online. As children grow, their </w:t>
      </w:r>
      <w:r w:rsidR="007A0F3C" w:rsidRPr="00342576">
        <w:rPr>
          <w:rFonts w:ascii="Times New Roman" w:hAnsi="Times New Roman" w:cs="Times New Roman"/>
          <w:sz w:val="24"/>
          <w:szCs w:val="24"/>
        </w:rPr>
        <w:t>behavioural</w:t>
      </w:r>
      <w:r w:rsidR="00AC7A22" w:rsidRPr="00342576">
        <w:rPr>
          <w:rFonts w:ascii="Times New Roman" w:hAnsi="Times New Roman" w:cs="Times New Roman"/>
          <w:sz w:val="24"/>
          <w:szCs w:val="24"/>
        </w:rPr>
        <w:t xml:space="preserve"> interaction is influenced by the people they socialize with, who include their peers and adults. The </w:t>
      </w:r>
      <w:r w:rsidR="007A0F3C" w:rsidRPr="00342576">
        <w:rPr>
          <w:rFonts w:ascii="Times New Roman" w:hAnsi="Times New Roman" w:cs="Times New Roman"/>
          <w:sz w:val="24"/>
          <w:szCs w:val="24"/>
        </w:rPr>
        <w:t>behaviour</w:t>
      </w:r>
      <w:r w:rsidR="00AC7A22" w:rsidRPr="00342576">
        <w:rPr>
          <w:rFonts w:ascii="Times New Roman" w:hAnsi="Times New Roman" w:cs="Times New Roman"/>
          <w:sz w:val="24"/>
          <w:szCs w:val="24"/>
        </w:rPr>
        <w:t xml:space="preserve"> developed is either positive or ne</w:t>
      </w:r>
      <w:r w:rsidR="005C69C7">
        <w:rPr>
          <w:rFonts w:ascii="Times New Roman" w:hAnsi="Times New Roman" w:cs="Times New Roman"/>
          <w:sz w:val="24"/>
          <w:szCs w:val="24"/>
        </w:rPr>
        <w:t xml:space="preserve">gative. </w:t>
      </w:r>
    </w:p>
    <w:p w14:paraId="36DF6461" w14:textId="77777777" w:rsidR="007D315F" w:rsidRPr="00342576" w:rsidRDefault="005C69C7" w:rsidP="005C6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certain study depicts that t</w:t>
      </w:r>
      <w:r w:rsidR="00AC7A22" w:rsidRPr="00342576">
        <w:rPr>
          <w:rFonts w:ascii="Times New Roman" w:hAnsi="Times New Roman" w:cs="Times New Roman"/>
          <w:sz w:val="24"/>
          <w:szCs w:val="24"/>
        </w:rPr>
        <w:t>he youth have gained positively from electronic communications. However, several teenagers have been exposed to crimes associated with electronic interactions and communications such as mistreatment, violence, and harassment</w:t>
      </w:r>
      <w:r w:rsidR="000F1AAD" w:rsidRPr="00342576">
        <w:rPr>
          <w:rFonts w:ascii="Times New Roman" w:hAnsi="Times New Roman" w:cs="Times New Roman"/>
          <w:sz w:val="24"/>
          <w:szCs w:val="24"/>
        </w:rPr>
        <w:t>, which describes the term cyberbullying. Cyberbullying describes harm due to the use of electronic devices, which include computers and cell phones. These tools convey hurting messages or even expose condescending messages or information in a public forum such as Facebook, WhatsApp, or Twitter, where there are so many users. It also involves uploading humiliating videos or pictures on social media.</w:t>
      </w:r>
    </w:p>
    <w:p w14:paraId="331AC012" w14:textId="2D08E972" w:rsidR="005C69C7"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 xml:space="preserve">Children are placed at risk of being bullied by using the internet and other various communication platforms. Reducing these risks is vital so that children and teens can embrace </w:t>
      </w:r>
      <w:r w:rsidR="008F3A2A" w:rsidRPr="00342576">
        <w:rPr>
          <w:rFonts w:ascii="Times New Roman" w:hAnsi="Times New Roman" w:cs="Times New Roman"/>
          <w:sz w:val="24"/>
          <w:szCs w:val="24"/>
        </w:rPr>
        <w:t xml:space="preserve">electronic communication's positive influences, such as important information and research, which sharpens their knowledge and social support. The peers who cyberbully the rest as also at risk, and according to research done, it showed that cyberbullying is always attributed to drug abuse, discrimination, aggression, and criminal </w:t>
      </w:r>
      <w:r w:rsidR="007A0F3C" w:rsidRPr="00342576">
        <w:rPr>
          <w:rFonts w:ascii="Times New Roman" w:hAnsi="Times New Roman" w:cs="Times New Roman"/>
          <w:sz w:val="24"/>
          <w:szCs w:val="24"/>
        </w:rPr>
        <w:t>behaviour</w:t>
      </w:r>
      <w:r w:rsidR="008F3A2A" w:rsidRPr="00342576">
        <w:rPr>
          <w:rFonts w:ascii="Times New Roman" w:hAnsi="Times New Roman" w:cs="Times New Roman"/>
          <w:sz w:val="24"/>
          <w:szCs w:val="24"/>
        </w:rPr>
        <w:t xml:space="preserve">. </w:t>
      </w:r>
    </w:p>
    <w:p w14:paraId="24473C6C" w14:textId="791C66A9" w:rsidR="000F1AAD" w:rsidRPr="00342576" w:rsidRDefault="008F3A2A" w:rsidP="005C69C7">
      <w:pPr>
        <w:spacing w:line="480" w:lineRule="auto"/>
        <w:ind w:firstLine="720"/>
        <w:rPr>
          <w:rFonts w:ascii="Times New Roman" w:hAnsi="Times New Roman" w:cs="Times New Roman"/>
          <w:sz w:val="24"/>
          <w:szCs w:val="24"/>
        </w:rPr>
      </w:pPr>
      <w:r w:rsidRPr="00342576">
        <w:rPr>
          <w:rFonts w:ascii="Times New Roman" w:hAnsi="Times New Roman" w:cs="Times New Roman"/>
          <w:sz w:val="24"/>
          <w:szCs w:val="24"/>
        </w:rPr>
        <w:t>According to (</w:t>
      </w:r>
      <w:proofErr w:type="spellStart"/>
      <w:r w:rsidRPr="00342576">
        <w:rPr>
          <w:rFonts w:ascii="Times New Roman" w:hAnsi="Times New Roman" w:cs="Times New Roman"/>
          <w:sz w:val="24"/>
          <w:szCs w:val="24"/>
        </w:rPr>
        <w:t>Patchin</w:t>
      </w:r>
      <w:proofErr w:type="spellEnd"/>
      <w:r w:rsidRPr="00342576">
        <w:rPr>
          <w:rFonts w:ascii="Times New Roman" w:hAnsi="Times New Roman" w:cs="Times New Roman"/>
          <w:sz w:val="24"/>
          <w:szCs w:val="24"/>
        </w:rPr>
        <w:t xml:space="preserve"> &amp; Hinduja 20</w:t>
      </w:r>
      <w:r w:rsidR="005C69C7">
        <w:rPr>
          <w:rFonts w:ascii="Times New Roman" w:hAnsi="Times New Roman" w:cs="Times New Roman"/>
          <w:sz w:val="24"/>
          <w:szCs w:val="24"/>
        </w:rPr>
        <w:t>13</w:t>
      </w:r>
      <w:r w:rsidRPr="00342576">
        <w:rPr>
          <w:rFonts w:ascii="Times New Roman" w:hAnsi="Times New Roman" w:cs="Times New Roman"/>
          <w:sz w:val="24"/>
          <w:szCs w:val="24"/>
        </w:rPr>
        <w:t xml:space="preserve">), previous research conducted has irradiated the nature and magnitude of cyberbullying, while just a few research studies tend to find out and explain the root causes or associates of cyberbullying. In this article, a survey is done in </w:t>
      </w:r>
      <w:r w:rsidRPr="00342576">
        <w:rPr>
          <w:rFonts w:ascii="Times New Roman" w:hAnsi="Times New Roman" w:cs="Times New Roman"/>
          <w:sz w:val="24"/>
          <w:szCs w:val="24"/>
        </w:rPr>
        <w:lastRenderedPageBreak/>
        <w:t>thirty-three schools in the Southern United States to determine the influence of peers</w:t>
      </w:r>
      <w:r w:rsidR="00A81A07" w:rsidRPr="00342576">
        <w:rPr>
          <w:rFonts w:ascii="Times New Roman" w:hAnsi="Times New Roman" w:cs="Times New Roman"/>
          <w:sz w:val="24"/>
          <w:szCs w:val="24"/>
        </w:rPr>
        <w:t xml:space="preserve"> </w:t>
      </w:r>
      <w:r w:rsidRPr="00342576">
        <w:rPr>
          <w:rFonts w:ascii="Times New Roman" w:hAnsi="Times New Roman" w:cs="Times New Roman"/>
          <w:sz w:val="24"/>
          <w:szCs w:val="24"/>
        </w:rPr>
        <w:t xml:space="preserve">and adults on students' social </w:t>
      </w:r>
      <w:r w:rsidR="007A0F3C" w:rsidRPr="00342576">
        <w:rPr>
          <w:rFonts w:ascii="Times New Roman" w:hAnsi="Times New Roman" w:cs="Times New Roman"/>
          <w:sz w:val="24"/>
          <w:szCs w:val="24"/>
        </w:rPr>
        <w:t>behaviours</w:t>
      </w:r>
      <w:r w:rsidRPr="00342576">
        <w:rPr>
          <w:rFonts w:ascii="Times New Roman" w:hAnsi="Times New Roman" w:cs="Times New Roman"/>
          <w:sz w:val="24"/>
          <w:szCs w:val="24"/>
        </w:rPr>
        <w:t>.</w:t>
      </w:r>
    </w:p>
    <w:p w14:paraId="5BE5B275" w14:textId="4AF90DD9" w:rsidR="00A81A07"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 xml:space="preserve">It is postulated that peers significantly influence adolescents' social </w:t>
      </w:r>
      <w:r w:rsidR="007A0F3C" w:rsidRPr="00342576">
        <w:rPr>
          <w:rFonts w:ascii="Times New Roman" w:hAnsi="Times New Roman" w:cs="Times New Roman"/>
          <w:sz w:val="24"/>
          <w:szCs w:val="24"/>
        </w:rPr>
        <w:t>behaviours. Students</w:t>
      </w:r>
      <w:r w:rsidRPr="00342576">
        <w:rPr>
          <w:rFonts w:ascii="Times New Roman" w:hAnsi="Times New Roman" w:cs="Times New Roman"/>
          <w:sz w:val="24"/>
          <w:szCs w:val="24"/>
        </w:rPr>
        <w:t xml:space="preserve"> with peers who involve themselves in cyberbullying will likely adopt the same </w:t>
      </w:r>
      <w:r w:rsidR="007A0F3C" w:rsidRPr="00342576">
        <w:rPr>
          <w:rFonts w:ascii="Times New Roman" w:hAnsi="Times New Roman" w:cs="Times New Roman"/>
          <w:sz w:val="24"/>
          <w:szCs w:val="24"/>
        </w:rPr>
        <w:t>behaviour</w:t>
      </w:r>
      <w:r w:rsidRPr="00342576">
        <w:rPr>
          <w:rFonts w:ascii="Times New Roman" w:hAnsi="Times New Roman" w:cs="Times New Roman"/>
          <w:sz w:val="24"/>
          <w:szCs w:val="24"/>
        </w:rPr>
        <w:t xml:space="preserve"> and bully others. Those who will postulate that their teachers and parents will punish them because of the punitive </w:t>
      </w:r>
      <w:r w:rsidR="007A0F3C" w:rsidRPr="00342576">
        <w:rPr>
          <w:rFonts w:ascii="Times New Roman" w:hAnsi="Times New Roman" w:cs="Times New Roman"/>
          <w:sz w:val="24"/>
          <w:szCs w:val="24"/>
        </w:rPr>
        <w:t>behaviour</w:t>
      </w:r>
      <w:r w:rsidRPr="00342576">
        <w:rPr>
          <w:rFonts w:ascii="Times New Roman" w:hAnsi="Times New Roman" w:cs="Times New Roman"/>
          <w:sz w:val="24"/>
          <w:szCs w:val="24"/>
        </w:rPr>
        <w:t xml:space="preserve"> are not likely to participate in the crimes.</w:t>
      </w:r>
    </w:p>
    <w:p w14:paraId="15FC0753" w14:textId="2A88F1BF" w:rsidR="00A81A07" w:rsidRPr="001A4767" w:rsidRDefault="002B14C5" w:rsidP="00342576">
      <w:pPr>
        <w:spacing w:line="480" w:lineRule="auto"/>
        <w:rPr>
          <w:rFonts w:ascii="Times New Roman" w:hAnsi="Times New Roman" w:cs="Times New Roman"/>
          <w:b/>
          <w:sz w:val="24"/>
          <w:szCs w:val="24"/>
        </w:rPr>
      </w:pPr>
      <w:r w:rsidRPr="001A4767">
        <w:rPr>
          <w:rFonts w:ascii="Times New Roman" w:hAnsi="Times New Roman" w:cs="Times New Roman"/>
          <w:b/>
          <w:sz w:val="24"/>
          <w:szCs w:val="24"/>
        </w:rPr>
        <w:t>The Nature and Extent of Cyberbullying</w:t>
      </w:r>
    </w:p>
    <w:p w14:paraId="00B1C64F" w14:textId="10F87FFE" w:rsidR="00A81A07"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 xml:space="preserve">According to </w:t>
      </w:r>
      <w:r w:rsidR="00470966" w:rsidRPr="00342576">
        <w:rPr>
          <w:rFonts w:ascii="Times New Roman" w:hAnsi="Times New Roman" w:cs="Times New Roman"/>
          <w:sz w:val="24"/>
          <w:szCs w:val="24"/>
        </w:rPr>
        <w:t xml:space="preserve">the recurrence rate of cyberbullying research </w:t>
      </w:r>
      <w:r w:rsidR="00366B75" w:rsidRPr="00342576">
        <w:rPr>
          <w:rFonts w:ascii="Times New Roman" w:hAnsi="Times New Roman" w:cs="Times New Roman"/>
          <w:sz w:val="24"/>
          <w:szCs w:val="24"/>
        </w:rPr>
        <w:t xml:space="preserve">indicates that cyberbullying contrasts from one degree to another due to the different methods used by different researchers and the diverse ways of describing </w:t>
      </w:r>
      <w:r w:rsidR="007A0F3C" w:rsidRPr="00342576">
        <w:rPr>
          <w:rFonts w:ascii="Times New Roman" w:hAnsi="Times New Roman" w:cs="Times New Roman"/>
          <w:sz w:val="24"/>
          <w:szCs w:val="24"/>
        </w:rPr>
        <w:t>behaviour</w:t>
      </w:r>
      <w:r w:rsidR="00366B75" w:rsidRPr="00342576">
        <w:rPr>
          <w:rFonts w:ascii="Times New Roman" w:hAnsi="Times New Roman" w:cs="Times New Roman"/>
          <w:sz w:val="24"/>
          <w:szCs w:val="24"/>
        </w:rPr>
        <w:t>. The number of youths who accept their influence on cyberbullying adolescents is low. Just a small percentage of about 3-4% reported and exposed themselves for cyberbullying others, according</w:t>
      </w:r>
      <w:r w:rsidR="00F96400">
        <w:rPr>
          <w:rFonts w:ascii="Times New Roman" w:hAnsi="Times New Roman" w:cs="Times New Roman"/>
          <w:sz w:val="24"/>
          <w:szCs w:val="24"/>
        </w:rPr>
        <w:t xml:space="preserve"> to </w:t>
      </w:r>
      <w:proofErr w:type="spellStart"/>
      <w:r w:rsidR="005C69C7">
        <w:rPr>
          <w:rFonts w:ascii="Times New Roman" w:hAnsi="Times New Roman" w:cs="Times New Roman"/>
          <w:sz w:val="24"/>
          <w:szCs w:val="24"/>
        </w:rPr>
        <w:t>Patchin</w:t>
      </w:r>
      <w:proofErr w:type="spellEnd"/>
      <w:r w:rsidR="005C69C7">
        <w:rPr>
          <w:rFonts w:ascii="Times New Roman" w:hAnsi="Times New Roman" w:cs="Times New Roman"/>
          <w:sz w:val="24"/>
          <w:szCs w:val="24"/>
        </w:rPr>
        <w:t xml:space="preserve"> &amp; Hinduja, 2013</w:t>
      </w:r>
      <w:r w:rsidR="00366B75" w:rsidRPr="00342576">
        <w:rPr>
          <w:rFonts w:ascii="Times New Roman" w:hAnsi="Times New Roman" w:cs="Times New Roman"/>
          <w:sz w:val="24"/>
          <w:szCs w:val="24"/>
        </w:rPr>
        <w:t>.</w:t>
      </w:r>
    </w:p>
    <w:p w14:paraId="3F117F4B" w14:textId="6A6F6A99" w:rsidR="00366B75"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Cyberbullying has adverse effects on adolescents, both psychologically and emotionally. Adolescents are inflicted with negative feelings such as fury, panic, depression, and humiliation.</w:t>
      </w:r>
      <w:r w:rsidR="009069FF" w:rsidRPr="00342576">
        <w:rPr>
          <w:rFonts w:ascii="Times New Roman" w:hAnsi="Times New Roman" w:cs="Times New Roman"/>
          <w:sz w:val="24"/>
          <w:szCs w:val="24"/>
        </w:rPr>
        <w:t xml:space="preserve"> All emotions have been associated with crimes amongst adolescents, such as violence between them and their adults, causing misunderstandings. Other problems associated with cyberbullying include school dropouts, suicide attempts, substance abuse, school fights, and school fights Despite the numerous research efforts done about the nature and extent of cyberbullying, further research needs to be conducted to find out the factors associated with it either directly or indirectly. According to this research, it is evident that adolescents' </w:t>
      </w:r>
      <w:r w:rsidR="007A0F3C" w:rsidRPr="00342576">
        <w:rPr>
          <w:rFonts w:ascii="Times New Roman" w:hAnsi="Times New Roman" w:cs="Times New Roman"/>
          <w:sz w:val="24"/>
          <w:szCs w:val="24"/>
        </w:rPr>
        <w:t>behaviour</w:t>
      </w:r>
      <w:r w:rsidR="009069FF" w:rsidRPr="00342576">
        <w:rPr>
          <w:rFonts w:ascii="Times New Roman" w:hAnsi="Times New Roman" w:cs="Times New Roman"/>
          <w:sz w:val="24"/>
          <w:szCs w:val="24"/>
        </w:rPr>
        <w:t xml:space="preserve"> is greatly influenced by their parents, peers, and other adults' morals. Adolescents emulate these </w:t>
      </w:r>
      <w:r w:rsidR="007A0F3C" w:rsidRPr="00342576">
        <w:rPr>
          <w:rFonts w:ascii="Times New Roman" w:hAnsi="Times New Roman" w:cs="Times New Roman"/>
          <w:sz w:val="24"/>
          <w:szCs w:val="24"/>
        </w:rPr>
        <w:t>behaviours</w:t>
      </w:r>
      <w:r w:rsidR="009069FF" w:rsidRPr="00342576">
        <w:rPr>
          <w:rFonts w:ascii="Times New Roman" w:hAnsi="Times New Roman" w:cs="Times New Roman"/>
          <w:sz w:val="24"/>
          <w:szCs w:val="24"/>
        </w:rPr>
        <w:t xml:space="preserve"> during their development, and this influences their growth both negatively and </w:t>
      </w:r>
      <w:r w:rsidR="000111D8" w:rsidRPr="00342576">
        <w:rPr>
          <w:rFonts w:ascii="Times New Roman" w:hAnsi="Times New Roman" w:cs="Times New Roman"/>
          <w:sz w:val="24"/>
          <w:szCs w:val="24"/>
        </w:rPr>
        <w:t xml:space="preserve">positively. Strategies of condemning cyberbullying have not yet </w:t>
      </w:r>
      <w:r w:rsidR="000111D8" w:rsidRPr="00342576">
        <w:rPr>
          <w:rFonts w:ascii="Times New Roman" w:hAnsi="Times New Roman" w:cs="Times New Roman"/>
          <w:sz w:val="24"/>
          <w:szCs w:val="24"/>
        </w:rPr>
        <w:lastRenderedPageBreak/>
        <w:t xml:space="preserve">been enhanced fully in schools where students are taught how to relate with their parents and peers, supporting the fact that peers are a significant influence on teens' </w:t>
      </w:r>
      <w:r w:rsidR="007A0F3C" w:rsidRPr="00342576">
        <w:rPr>
          <w:rFonts w:ascii="Times New Roman" w:hAnsi="Times New Roman" w:cs="Times New Roman"/>
          <w:sz w:val="24"/>
          <w:szCs w:val="24"/>
        </w:rPr>
        <w:t>behaviour</w:t>
      </w:r>
      <w:r w:rsidR="000111D8" w:rsidRPr="00342576">
        <w:rPr>
          <w:rFonts w:ascii="Times New Roman" w:hAnsi="Times New Roman" w:cs="Times New Roman"/>
          <w:sz w:val="24"/>
          <w:szCs w:val="24"/>
        </w:rPr>
        <w:t>.</w:t>
      </w:r>
    </w:p>
    <w:p w14:paraId="1D4D3BBD" w14:textId="0BE153A2" w:rsidR="000111D8" w:rsidRPr="001A4767" w:rsidRDefault="002B14C5" w:rsidP="00342576">
      <w:pPr>
        <w:spacing w:line="480" w:lineRule="auto"/>
        <w:rPr>
          <w:rFonts w:ascii="Times New Roman" w:hAnsi="Times New Roman" w:cs="Times New Roman"/>
          <w:b/>
          <w:sz w:val="24"/>
          <w:szCs w:val="24"/>
        </w:rPr>
      </w:pPr>
      <w:r w:rsidRPr="001A4767">
        <w:rPr>
          <w:rFonts w:ascii="Times New Roman" w:hAnsi="Times New Roman" w:cs="Times New Roman"/>
          <w:b/>
          <w:sz w:val="24"/>
          <w:szCs w:val="24"/>
        </w:rPr>
        <w:t xml:space="preserve">Social Influence of Adolescent </w:t>
      </w:r>
      <w:r w:rsidR="007A0F3C" w:rsidRPr="001A4767">
        <w:rPr>
          <w:rFonts w:ascii="Times New Roman" w:hAnsi="Times New Roman" w:cs="Times New Roman"/>
          <w:b/>
          <w:sz w:val="24"/>
          <w:szCs w:val="24"/>
        </w:rPr>
        <w:t>behaviour</w:t>
      </w:r>
    </w:p>
    <w:p w14:paraId="36F97849" w14:textId="71A8DF45" w:rsidR="00673116"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The prominence of official social controls such as legitimate penalties for disobeying the law does not threaten or threaten adolescents from the fact that they can be arrested Alternatively, informal controls that place individuals to a particular group to have a sense of belonging have been demonstrated to be more potent in compelling teenage conduct.</w:t>
      </w:r>
      <w:r w:rsidR="006F28F2" w:rsidRPr="00342576">
        <w:rPr>
          <w:rFonts w:ascii="Times New Roman" w:hAnsi="Times New Roman" w:cs="Times New Roman"/>
          <w:sz w:val="24"/>
          <w:szCs w:val="24"/>
        </w:rPr>
        <w:t xml:space="preserve"> The youths' relationship with their adults and peers are the primary drivers of negative or positive </w:t>
      </w:r>
      <w:r w:rsidR="007A0F3C" w:rsidRPr="00342576">
        <w:rPr>
          <w:rFonts w:ascii="Times New Roman" w:hAnsi="Times New Roman" w:cs="Times New Roman"/>
          <w:sz w:val="24"/>
          <w:szCs w:val="24"/>
        </w:rPr>
        <w:t>behaviour</w:t>
      </w:r>
      <w:r w:rsidR="006F28F2" w:rsidRPr="00342576">
        <w:rPr>
          <w:rFonts w:ascii="Times New Roman" w:hAnsi="Times New Roman" w:cs="Times New Roman"/>
          <w:sz w:val="24"/>
          <w:szCs w:val="24"/>
        </w:rPr>
        <w:t xml:space="preserve"> they develop. They are influenced both directly and indirectly to make life choices by their peers and </w:t>
      </w:r>
      <w:r w:rsidR="007A0F3C" w:rsidRPr="00342576">
        <w:rPr>
          <w:rFonts w:ascii="Times New Roman" w:hAnsi="Times New Roman" w:cs="Times New Roman"/>
          <w:sz w:val="24"/>
          <w:szCs w:val="24"/>
        </w:rPr>
        <w:t>adults. Parents</w:t>
      </w:r>
      <w:r w:rsidR="0054556E" w:rsidRPr="00342576">
        <w:rPr>
          <w:rFonts w:ascii="Times New Roman" w:hAnsi="Times New Roman" w:cs="Times New Roman"/>
          <w:sz w:val="24"/>
          <w:szCs w:val="24"/>
        </w:rPr>
        <w:t xml:space="preserve"> and instructors' duty </w:t>
      </w:r>
      <w:r w:rsidR="00E64F6A" w:rsidRPr="00342576">
        <w:rPr>
          <w:rFonts w:ascii="Times New Roman" w:hAnsi="Times New Roman" w:cs="Times New Roman"/>
          <w:sz w:val="24"/>
          <w:szCs w:val="24"/>
        </w:rPr>
        <w:t>are</w:t>
      </w:r>
      <w:r w:rsidR="0054556E" w:rsidRPr="00342576">
        <w:rPr>
          <w:rFonts w:ascii="Times New Roman" w:hAnsi="Times New Roman" w:cs="Times New Roman"/>
          <w:sz w:val="24"/>
          <w:szCs w:val="24"/>
        </w:rPr>
        <w:t xml:space="preserve"> vital in the initial stages of a child's growth as their actions are shaped by their parents and educators Children witness and adopt </w:t>
      </w:r>
      <w:r w:rsidR="007A0F3C" w:rsidRPr="00342576">
        <w:rPr>
          <w:rFonts w:ascii="Times New Roman" w:hAnsi="Times New Roman" w:cs="Times New Roman"/>
          <w:sz w:val="24"/>
          <w:szCs w:val="24"/>
        </w:rPr>
        <w:t>behavioural</w:t>
      </w:r>
      <w:r w:rsidR="0054556E" w:rsidRPr="00342576">
        <w:rPr>
          <w:rFonts w:ascii="Times New Roman" w:hAnsi="Times New Roman" w:cs="Times New Roman"/>
          <w:sz w:val="24"/>
          <w:szCs w:val="24"/>
        </w:rPr>
        <w:t xml:space="preserve"> norms and morals from their adults and later conform to societal ethics. As they grow, they start emulating their peers </w:t>
      </w:r>
      <w:r w:rsidRPr="00342576">
        <w:rPr>
          <w:rFonts w:ascii="Times New Roman" w:hAnsi="Times New Roman" w:cs="Times New Roman"/>
          <w:sz w:val="24"/>
          <w:szCs w:val="24"/>
        </w:rPr>
        <w:t xml:space="preserve">who have stouter influence in their lives because these are the people they mostly relate </w:t>
      </w:r>
      <w:r w:rsidR="007A0F3C" w:rsidRPr="00342576">
        <w:rPr>
          <w:rFonts w:ascii="Times New Roman" w:hAnsi="Times New Roman" w:cs="Times New Roman"/>
          <w:sz w:val="24"/>
          <w:szCs w:val="24"/>
        </w:rPr>
        <w:t>with. An</w:t>
      </w:r>
      <w:r w:rsidRPr="00342576">
        <w:rPr>
          <w:rFonts w:ascii="Times New Roman" w:hAnsi="Times New Roman" w:cs="Times New Roman"/>
          <w:sz w:val="24"/>
          <w:szCs w:val="24"/>
        </w:rPr>
        <w:t xml:space="preserve"> observation by Travis Hirschi (1969) showed the overall effect of children's </w:t>
      </w:r>
      <w:r w:rsidR="007A0F3C" w:rsidRPr="00342576">
        <w:rPr>
          <w:rFonts w:ascii="Times New Roman" w:hAnsi="Times New Roman" w:cs="Times New Roman"/>
          <w:sz w:val="24"/>
          <w:szCs w:val="24"/>
        </w:rPr>
        <w:t>behaviour</w:t>
      </w:r>
      <w:r w:rsidRPr="00342576">
        <w:rPr>
          <w:rFonts w:ascii="Times New Roman" w:hAnsi="Times New Roman" w:cs="Times New Roman"/>
          <w:sz w:val="24"/>
          <w:szCs w:val="24"/>
        </w:rPr>
        <w:t xml:space="preserve"> is greatly influenced by the bond they have with their parents. The weaker the bond, the more chances of a child developing criminal </w:t>
      </w:r>
      <w:r w:rsidR="007A0F3C" w:rsidRPr="00342576">
        <w:rPr>
          <w:rFonts w:ascii="Times New Roman" w:hAnsi="Times New Roman" w:cs="Times New Roman"/>
          <w:sz w:val="24"/>
          <w:szCs w:val="24"/>
        </w:rPr>
        <w:t>behaviour</w:t>
      </w:r>
      <w:r w:rsidRPr="00342576">
        <w:rPr>
          <w:rFonts w:ascii="Times New Roman" w:hAnsi="Times New Roman" w:cs="Times New Roman"/>
          <w:sz w:val="24"/>
          <w:szCs w:val="24"/>
        </w:rPr>
        <w:t xml:space="preserve"> in </w:t>
      </w:r>
      <w:r w:rsidR="007A0F3C" w:rsidRPr="00342576">
        <w:rPr>
          <w:rFonts w:ascii="Times New Roman" w:hAnsi="Times New Roman" w:cs="Times New Roman"/>
          <w:sz w:val="24"/>
          <w:szCs w:val="24"/>
        </w:rPr>
        <w:t>behaviour</w:t>
      </w:r>
      <w:r w:rsidRPr="00342576">
        <w:rPr>
          <w:rFonts w:ascii="Times New Roman" w:hAnsi="Times New Roman" w:cs="Times New Roman"/>
          <w:sz w:val="24"/>
          <w:szCs w:val="24"/>
        </w:rPr>
        <w:t xml:space="preserve"> while the more robust the attachment, the less the inconsistency in </w:t>
      </w:r>
      <w:r w:rsidR="007A0F3C" w:rsidRPr="00342576">
        <w:rPr>
          <w:rFonts w:ascii="Times New Roman" w:hAnsi="Times New Roman" w:cs="Times New Roman"/>
          <w:sz w:val="24"/>
          <w:szCs w:val="24"/>
        </w:rPr>
        <w:t>behaviour</w:t>
      </w:r>
      <w:r w:rsidRPr="00342576">
        <w:rPr>
          <w:rFonts w:ascii="Times New Roman" w:hAnsi="Times New Roman" w:cs="Times New Roman"/>
          <w:sz w:val="24"/>
          <w:szCs w:val="24"/>
        </w:rPr>
        <w:t xml:space="preserve"> to the communal ethics. However, educators play an immense role in shaping youths' conduct in </w:t>
      </w:r>
      <w:r w:rsidR="005C69C7" w:rsidRPr="00342576">
        <w:rPr>
          <w:rFonts w:ascii="Times New Roman" w:hAnsi="Times New Roman" w:cs="Times New Roman"/>
          <w:sz w:val="24"/>
          <w:szCs w:val="24"/>
        </w:rPr>
        <w:t>schools.</w:t>
      </w:r>
    </w:p>
    <w:p w14:paraId="1B884BF5" w14:textId="5FE8E1EC" w:rsidR="00673116" w:rsidRPr="00342576" w:rsidRDefault="002B14C5" w:rsidP="00342576">
      <w:pPr>
        <w:spacing w:line="480" w:lineRule="auto"/>
        <w:ind w:firstLine="720"/>
        <w:rPr>
          <w:rFonts w:ascii="Times New Roman" w:hAnsi="Times New Roman" w:cs="Times New Roman"/>
          <w:sz w:val="24"/>
          <w:szCs w:val="24"/>
        </w:rPr>
      </w:pPr>
      <w:r w:rsidRPr="00342576">
        <w:rPr>
          <w:rFonts w:ascii="Times New Roman" w:hAnsi="Times New Roman" w:cs="Times New Roman"/>
          <w:sz w:val="24"/>
          <w:szCs w:val="24"/>
        </w:rPr>
        <w:t xml:space="preserve">Peers play the most influential role in adolescents, which has dramatically increased in this current </w:t>
      </w:r>
      <w:r w:rsidR="007A0F3C" w:rsidRPr="00342576">
        <w:rPr>
          <w:rFonts w:ascii="Times New Roman" w:hAnsi="Times New Roman" w:cs="Times New Roman"/>
          <w:sz w:val="24"/>
          <w:szCs w:val="24"/>
        </w:rPr>
        <w:t>time. When</w:t>
      </w:r>
      <w:r w:rsidR="00901588" w:rsidRPr="00342576">
        <w:rPr>
          <w:rFonts w:ascii="Times New Roman" w:hAnsi="Times New Roman" w:cs="Times New Roman"/>
          <w:sz w:val="24"/>
          <w:szCs w:val="24"/>
        </w:rPr>
        <w:t xml:space="preserve"> a youth starts to associate with deviant peers, he is attracted to his peers' malicious </w:t>
      </w:r>
      <w:r w:rsidR="007A0F3C" w:rsidRPr="00342576">
        <w:rPr>
          <w:rFonts w:ascii="Times New Roman" w:hAnsi="Times New Roman" w:cs="Times New Roman"/>
          <w:sz w:val="24"/>
          <w:szCs w:val="24"/>
        </w:rPr>
        <w:t>behaviour</w:t>
      </w:r>
      <w:r w:rsidR="00901588" w:rsidRPr="00342576">
        <w:rPr>
          <w:rFonts w:ascii="Times New Roman" w:hAnsi="Times New Roman" w:cs="Times New Roman"/>
          <w:sz w:val="24"/>
          <w:szCs w:val="24"/>
        </w:rPr>
        <w:t xml:space="preserve">. He starts to participate too in a bid to exhibit loyalty and uphold a certain standard. Various questions have been put across to understand what comes first between the relationship and </w:t>
      </w:r>
      <w:r w:rsidR="007A0F3C" w:rsidRPr="00342576">
        <w:rPr>
          <w:rFonts w:ascii="Times New Roman" w:hAnsi="Times New Roman" w:cs="Times New Roman"/>
          <w:sz w:val="24"/>
          <w:szCs w:val="24"/>
        </w:rPr>
        <w:t>behaviour</w:t>
      </w:r>
      <w:r w:rsidR="00901588" w:rsidRPr="00342576">
        <w:rPr>
          <w:rFonts w:ascii="Times New Roman" w:hAnsi="Times New Roman" w:cs="Times New Roman"/>
          <w:sz w:val="24"/>
          <w:szCs w:val="24"/>
        </w:rPr>
        <w:t xml:space="preserve"> related to their peers. However, several studies have depicted that time spent with peers associated with crime precedes involvement in the crimes.</w:t>
      </w:r>
    </w:p>
    <w:p w14:paraId="56D6BBC3" w14:textId="77777777" w:rsidR="00901588"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lastRenderedPageBreak/>
        <w:tab/>
        <w:t xml:space="preserve">This study has brought along persuasive factors within assembling the social issues affecting the youths. Some factors may compel them to behave as directed by their adults and instructors. In contrast, others may </w:t>
      </w:r>
      <w:r w:rsidR="005D4193" w:rsidRPr="00342576">
        <w:rPr>
          <w:rFonts w:ascii="Times New Roman" w:hAnsi="Times New Roman" w:cs="Times New Roman"/>
          <w:sz w:val="24"/>
          <w:szCs w:val="24"/>
        </w:rPr>
        <w:t xml:space="preserve">negatively influence their involvement with their peers associated with criminal activities. Parents and adults who fail to punish their children, train them well, and monitor them will increase their chances of participating in criminal </w:t>
      </w:r>
      <w:r w:rsidR="005C69C7" w:rsidRPr="00342576">
        <w:rPr>
          <w:rFonts w:ascii="Times New Roman" w:hAnsi="Times New Roman" w:cs="Times New Roman"/>
          <w:sz w:val="24"/>
          <w:szCs w:val="24"/>
        </w:rPr>
        <w:t>activities.</w:t>
      </w:r>
    </w:p>
    <w:p w14:paraId="06EE05CE" w14:textId="77777777" w:rsidR="005D4193"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The method used in this study is a survey conducted in the selected schools, whereby it involves adolescents who are prone to cyberbullying and hence represents a suitable resear</w:t>
      </w:r>
      <w:r w:rsidR="005C69C7">
        <w:rPr>
          <w:rFonts w:ascii="Times New Roman" w:hAnsi="Times New Roman" w:cs="Times New Roman"/>
          <w:sz w:val="24"/>
          <w:szCs w:val="24"/>
        </w:rPr>
        <w:t>ch group (</w:t>
      </w:r>
      <w:proofErr w:type="spellStart"/>
      <w:r w:rsidR="005C69C7">
        <w:rPr>
          <w:rFonts w:ascii="Times New Roman" w:hAnsi="Times New Roman" w:cs="Times New Roman"/>
          <w:sz w:val="24"/>
          <w:szCs w:val="24"/>
        </w:rPr>
        <w:t>Patchin</w:t>
      </w:r>
      <w:proofErr w:type="spellEnd"/>
      <w:r w:rsidR="005C69C7">
        <w:rPr>
          <w:rFonts w:ascii="Times New Roman" w:hAnsi="Times New Roman" w:cs="Times New Roman"/>
          <w:sz w:val="24"/>
          <w:szCs w:val="24"/>
        </w:rPr>
        <w:t xml:space="preserve"> &amp; Hinduja, 2013</w:t>
      </w:r>
      <w:r w:rsidRPr="00342576">
        <w:rPr>
          <w:rFonts w:ascii="Times New Roman" w:hAnsi="Times New Roman" w:cs="Times New Roman"/>
          <w:sz w:val="24"/>
          <w:szCs w:val="24"/>
        </w:rPr>
        <w:t>). Parents were also involved in deriving passive information to seek interactive violence from the selected schools.</w:t>
      </w:r>
      <w:r w:rsidR="00547A6F" w:rsidRPr="00342576">
        <w:rPr>
          <w:rFonts w:ascii="Times New Roman" w:hAnsi="Times New Roman" w:cs="Times New Roman"/>
          <w:sz w:val="24"/>
          <w:szCs w:val="24"/>
        </w:rPr>
        <w:t xml:space="preserve"> School administrators and parents were informed of the study's purpose, trying to find remedies to cyberbullying after integrating data on the factors that accelerate the crime. School students were to complete an online survey, which I firmly believe was a suitable method because privacy is enhanced. Students can be able to expose everything that happens in their lives without fear.  </w:t>
      </w:r>
    </w:p>
    <w:p w14:paraId="74615AC4" w14:textId="1EAFEC0E" w:rsidR="00D645CD"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 xml:space="preserve">The study was significant as it was meant to expose cyberbullying in the past 30 days. It is evident that the number of students who participated in cyberbullying is many, but those exposed to their friends were very few. It also shows that when parents and adults educate students, supervise, and closely monitor them, the probability of the youth indulging in crime is minimal. The research, however, had limitations as the public schools were not involved. Also, the data was only collected once; hence, there was a need for replication for more comprehensive results. The adolescents could have disclosed some critical information about their </w:t>
      </w:r>
      <w:r w:rsidR="007A0F3C" w:rsidRPr="00342576">
        <w:rPr>
          <w:rFonts w:ascii="Times New Roman" w:hAnsi="Times New Roman" w:cs="Times New Roman"/>
          <w:sz w:val="24"/>
          <w:szCs w:val="24"/>
        </w:rPr>
        <w:t>behaviour</w:t>
      </w:r>
      <w:r w:rsidRPr="00342576">
        <w:rPr>
          <w:rFonts w:ascii="Times New Roman" w:hAnsi="Times New Roman" w:cs="Times New Roman"/>
          <w:sz w:val="24"/>
          <w:szCs w:val="24"/>
        </w:rPr>
        <w:t xml:space="preserve">, and still, the teen's responses </w:t>
      </w:r>
      <w:r w:rsidR="00B70BF7" w:rsidRPr="00342576">
        <w:rPr>
          <w:rFonts w:ascii="Times New Roman" w:hAnsi="Times New Roman" w:cs="Times New Roman"/>
          <w:sz w:val="24"/>
          <w:szCs w:val="24"/>
        </w:rPr>
        <w:t>were not supposed to give a conclusive report on peers.</w:t>
      </w:r>
    </w:p>
    <w:p w14:paraId="29F26F27" w14:textId="1592E963" w:rsidR="001A4767" w:rsidRPr="00342576"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Conducting research about drug use among men, women, and juveniles in impoverished areas and lacking public services</w:t>
      </w:r>
      <w:r w:rsidR="005B2CCD" w:rsidRPr="00342576">
        <w:rPr>
          <w:rFonts w:ascii="Times New Roman" w:hAnsi="Times New Roman" w:cs="Times New Roman"/>
          <w:sz w:val="24"/>
          <w:szCs w:val="24"/>
        </w:rPr>
        <w:t xml:space="preserve">, I would use the same data collection method but differently. I would develop questionnaires for each target group where the answers would </w:t>
      </w:r>
      <w:r w:rsidR="005B2CCD" w:rsidRPr="00342576">
        <w:rPr>
          <w:rFonts w:ascii="Times New Roman" w:hAnsi="Times New Roman" w:cs="Times New Roman"/>
          <w:sz w:val="24"/>
          <w:szCs w:val="24"/>
        </w:rPr>
        <w:lastRenderedPageBreak/>
        <w:t xml:space="preserve">be direct from a specific group. I will also collect data from different regions to have comprehensive results. The study will aim to expose the factors that contribute to drug use among the different age groups. </w:t>
      </w:r>
      <w:r w:rsidR="009F19D4" w:rsidRPr="00342576">
        <w:rPr>
          <w:rFonts w:ascii="Times New Roman" w:hAnsi="Times New Roman" w:cs="Times New Roman"/>
          <w:sz w:val="24"/>
          <w:szCs w:val="24"/>
        </w:rPr>
        <w:t>The research questions will be; who are the significant drivers of drug use among juveniles? Is society responsible for the increased cases of drug use among individuals? Does social status contribute to drug use? Do individuals mainly adopt drug use because of depression and anxiety? Which measures can be taken to reduce the abuse of drugs on individuals of certain groups? With all these questions, I will understand the factors contributing to drug abuse and the measures that can be taken to reduce substance abuse.</w:t>
      </w:r>
      <w:r w:rsidR="001A4767">
        <w:rPr>
          <w:rFonts w:ascii="Times New Roman" w:hAnsi="Times New Roman" w:cs="Times New Roman"/>
          <w:sz w:val="24"/>
          <w:szCs w:val="24"/>
        </w:rPr>
        <w:t xml:space="preserve"> </w:t>
      </w:r>
    </w:p>
    <w:p w14:paraId="549EF50C" w14:textId="670B7D9D" w:rsidR="009F19D4" w:rsidRPr="001A4767" w:rsidRDefault="002B14C5" w:rsidP="009F6D0E">
      <w:pPr>
        <w:spacing w:line="480" w:lineRule="auto"/>
        <w:rPr>
          <w:rFonts w:ascii="Times New Roman" w:hAnsi="Times New Roman" w:cs="Times New Roman"/>
          <w:b/>
          <w:sz w:val="24"/>
          <w:szCs w:val="24"/>
        </w:rPr>
      </w:pPr>
      <w:r w:rsidRPr="001A4767">
        <w:rPr>
          <w:rFonts w:ascii="Times New Roman" w:hAnsi="Times New Roman" w:cs="Times New Roman"/>
          <w:b/>
          <w:sz w:val="24"/>
          <w:szCs w:val="24"/>
        </w:rPr>
        <w:t>Conclusion</w:t>
      </w:r>
    </w:p>
    <w:p w14:paraId="712BAAF1" w14:textId="0C3772B2" w:rsidR="009F19D4"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t xml:space="preserve">Cyberbullying is related to drug and substance abuse. Peers involved in criminal activities are also drug users. This is attributed to various factors such as rejection, anxiety, trying to be established </w:t>
      </w:r>
      <w:r w:rsidR="00726B6B" w:rsidRPr="00342576">
        <w:rPr>
          <w:rFonts w:ascii="Times New Roman" w:hAnsi="Times New Roman" w:cs="Times New Roman"/>
          <w:sz w:val="24"/>
          <w:szCs w:val="24"/>
        </w:rPr>
        <w:t xml:space="preserve">in a specific social group, and the major contributor that is the internet. Children learn the various </w:t>
      </w:r>
      <w:r w:rsidR="007A0F3C" w:rsidRPr="00342576">
        <w:rPr>
          <w:rFonts w:ascii="Times New Roman" w:hAnsi="Times New Roman" w:cs="Times New Roman"/>
          <w:sz w:val="24"/>
          <w:szCs w:val="24"/>
        </w:rPr>
        <w:t>behaviours</w:t>
      </w:r>
      <w:r w:rsidR="00726B6B" w:rsidRPr="00342576">
        <w:rPr>
          <w:rFonts w:ascii="Times New Roman" w:hAnsi="Times New Roman" w:cs="Times New Roman"/>
          <w:sz w:val="24"/>
          <w:szCs w:val="24"/>
        </w:rPr>
        <w:t xml:space="preserve">, either positive or negative, from their peers, educators, and parents. Peer education, which includes guidance and </w:t>
      </w:r>
      <w:r w:rsidR="007A0F3C" w:rsidRPr="00342576">
        <w:rPr>
          <w:rFonts w:ascii="Times New Roman" w:hAnsi="Times New Roman" w:cs="Times New Roman"/>
          <w:sz w:val="24"/>
          <w:szCs w:val="24"/>
        </w:rPr>
        <w:t>counselling</w:t>
      </w:r>
      <w:r w:rsidR="00726B6B" w:rsidRPr="00342576">
        <w:rPr>
          <w:rFonts w:ascii="Times New Roman" w:hAnsi="Times New Roman" w:cs="Times New Roman"/>
          <w:sz w:val="24"/>
          <w:szCs w:val="24"/>
        </w:rPr>
        <w:t xml:space="preserve">, has been introduced in learning institutions to enlighten students on the dangers of peer pressure and substance abuse. It has played a significant role in </w:t>
      </w:r>
      <w:r w:rsidR="007A0F3C" w:rsidRPr="00342576">
        <w:rPr>
          <w:rFonts w:ascii="Times New Roman" w:hAnsi="Times New Roman" w:cs="Times New Roman"/>
          <w:sz w:val="24"/>
          <w:szCs w:val="24"/>
        </w:rPr>
        <w:t>moulding</w:t>
      </w:r>
      <w:r w:rsidR="00726B6B" w:rsidRPr="00342576">
        <w:rPr>
          <w:rFonts w:ascii="Times New Roman" w:hAnsi="Times New Roman" w:cs="Times New Roman"/>
          <w:sz w:val="24"/>
          <w:szCs w:val="24"/>
        </w:rPr>
        <w:t xml:space="preserve"> the student's </w:t>
      </w:r>
      <w:r w:rsidR="007A0F3C" w:rsidRPr="00342576">
        <w:rPr>
          <w:rFonts w:ascii="Times New Roman" w:hAnsi="Times New Roman" w:cs="Times New Roman"/>
          <w:sz w:val="24"/>
          <w:szCs w:val="24"/>
        </w:rPr>
        <w:t>behaviour</w:t>
      </w:r>
      <w:r w:rsidR="00726B6B" w:rsidRPr="00342576">
        <w:rPr>
          <w:rFonts w:ascii="Times New Roman" w:hAnsi="Times New Roman" w:cs="Times New Roman"/>
          <w:sz w:val="24"/>
          <w:szCs w:val="24"/>
        </w:rPr>
        <w:t>. The internet, on the other hand, has not only negatively influenced the youth but also positively. A lot of information is found on the internet. Most of the things now are digital, including education; hence students need comprehensive knowledge on using the internet to benefit them.</w:t>
      </w:r>
    </w:p>
    <w:p w14:paraId="3349DABC" w14:textId="77777777" w:rsidR="001A4767" w:rsidRDefault="001A4767" w:rsidP="00342576">
      <w:pPr>
        <w:spacing w:line="480" w:lineRule="auto"/>
        <w:rPr>
          <w:rFonts w:ascii="Times New Roman" w:hAnsi="Times New Roman" w:cs="Times New Roman"/>
          <w:sz w:val="24"/>
          <w:szCs w:val="24"/>
        </w:rPr>
      </w:pPr>
    </w:p>
    <w:p w14:paraId="33592973" w14:textId="77777777" w:rsidR="001A4767" w:rsidRPr="00342576" w:rsidRDefault="001A4767" w:rsidP="00342576">
      <w:pPr>
        <w:spacing w:line="480" w:lineRule="auto"/>
        <w:rPr>
          <w:rFonts w:ascii="Times New Roman" w:hAnsi="Times New Roman" w:cs="Times New Roman"/>
          <w:sz w:val="24"/>
          <w:szCs w:val="24"/>
        </w:rPr>
      </w:pPr>
    </w:p>
    <w:p w14:paraId="47093FC6" w14:textId="77777777" w:rsidR="00E64F6A" w:rsidRDefault="002B14C5" w:rsidP="00342576">
      <w:pPr>
        <w:spacing w:line="480" w:lineRule="auto"/>
        <w:rPr>
          <w:rFonts w:ascii="Times New Roman" w:hAnsi="Times New Roman" w:cs="Times New Roman"/>
          <w:sz w:val="24"/>
          <w:szCs w:val="24"/>
        </w:rPr>
      </w:pPr>
      <w:r w:rsidRPr="00342576">
        <w:rPr>
          <w:rFonts w:ascii="Times New Roman" w:hAnsi="Times New Roman" w:cs="Times New Roman"/>
          <w:sz w:val="24"/>
          <w:szCs w:val="24"/>
        </w:rPr>
        <w:tab/>
      </w:r>
    </w:p>
    <w:p w14:paraId="7E9801BB" w14:textId="48E07C40" w:rsidR="00D86527" w:rsidRPr="00342576" w:rsidRDefault="002B14C5" w:rsidP="00E64F6A">
      <w:pPr>
        <w:spacing w:line="480" w:lineRule="auto"/>
        <w:jc w:val="center"/>
        <w:rPr>
          <w:rStyle w:val="apple-converted-space"/>
          <w:rFonts w:ascii="Times New Roman" w:hAnsi="Times New Roman" w:cs="Times New Roman"/>
          <w:color w:val="111111"/>
          <w:sz w:val="24"/>
          <w:szCs w:val="24"/>
          <w:bdr w:val="none" w:sz="0" w:space="0" w:color="auto" w:frame="1"/>
        </w:rPr>
      </w:pPr>
      <w:r w:rsidRPr="00342576">
        <w:rPr>
          <w:rStyle w:val="apple-converted-space"/>
          <w:rFonts w:ascii="Times New Roman" w:hAnsi="Times New Roman" w:cs="Times New Roman"/>
          <w:color w:val="111111"/>
          <w:sz w:val="24"/>
          <w:szCs w:val="24"/>
          <w:bdr w:val="none" w:sz="0" w:space="0" w:color="auto" w:frame="1"/>
        </w:rPr>
        <w:lastRenderedPageBreak/>
        <w:t>References</w:t>
      </w:r>
    </w:p>
    <w:p w14:paraId="288764C9" w14:textId="31C3D3E9" w:rsidR="00726B6B" w:rsidRPr="005C69C7" w:rsidRDefault="005C69C7" w:rsidP="005C69C7">
      <w:pPr>
        <w:spacing w:line="480" w:lineRule="auto"/>
        <w:ind w:left="720" w:hanging="720"/>
        <w:rPr>
          <w:rFonts w:ascii="Times New Roman" w:hAnsi="Times New Roman" w:cs="Times New Roman"/>
          <w:color w:val="222222"/>
          <w:sz w:val="24"/>
          <w:szCs w:val="24"/>
          <w:shd w:val="clear" w:color="auto" w:fill="FFFFFF"/>
        </w:rPr>
      </w:pPr>
      <w:r w:rsidRPr="005C69C7">
        <w:rPr>
          <w:rFonts w:ascii="Times New Roman" w:hAnsi="Times New Roman" w:cs="Times New Roman"/>
          <w:color w:val="222222"/>
          <w:sz w:val="24"/>
          <w:szCs w:val="24"/>
          <w:shd w:val="clear" w:color="auto" w:fill="FFFFFF"/>
        </w:rPr>
        <w:t xml:space="preserve">Hinduja, S., &amp; </w:t>
      </w:r>
      <w:proofErr w:type="spellStart"/>
      <w:r w:rsidRPr="005C69C7">
        <w:rPr>
          <w:rFonts w:ascii="Times New Roman" w:hAnsi="Times New Roman" w:cs="Times New Roman"/>
          <w:color w:val="222222"/>
          <w:sz w:val="24"/>
          <w:szCs w:val="24"/>
          <w:shd w:val="clear" w:color="auto" w:fill="FFFFFF"/>
        </w:rPr>
        <w:t>Patchin</w:t>
      </w:r>
      <w:proofErr w:type="spellEnd"/>
      <w:r w:rsidRPr="005C69C7">
        <w:rPr>
          <w:rFonts w:ascii="Times New Roman" w:hAnsi="Times New Roman" w:cs="Times New Roman"/>
          <w:color w:val="222222"/>
          <w:sz w:val="24"/>
          <w:szCs w:val="24"/>
          <w:shd w:val="clear" w:color="auto" w:fill="FFFFFF"/>
        </w:rPr>
        <w:t xml:space="preserve">, J. W. (2013). Social influences on cyberbullying </w:t>
      </w:r>
      <w:r w:rsidR="007A0F3C" w:rsidRPr="005C69C7">
        <w:rPr>
          <w:rFonts w:ascii="Times New Roman" w:hAnsi="Times New Roman" w:cs="Times New Roman"/>
          <w:color w:val="222222"/>
          <w:sz w:val="24"/>
          <w:szCs w:val="24"/>
          <w:shd w:val="clear" w:color="auto" w:fill="FFFFFF"/>
        </w:rPr>
        <w:t>behaviours</w:t>
      </w:r>
      <w:r w:rsidRPr="005C69C7">
        <w:rPr>
          <w:rFonts w:ascii="Times New Roman" w:hAnsi="Times New Roman" w:cs="Times New Roman"/>
          <w:color w:val="222222"/>
          <w:sz w:val="24"/>
          <w:szCs w:val="24"/>
          <w:shd w:val="clear" w:color="auto" w:fill="FFFFFF"/>
        </w:rPr>
        <w:t xml:space="preserve"> among middle and high school students. </w:t>
      </w:r>
      <w:r w:rsidRPr="005C69C7">
        <w:rPr>
          <w:rFonts w:ascii="Times New Roman" w:hAnsi="Times New Roman" w:cs="Times New Roman"/>
          <w:i/>
          <w:iCs/>
          <w:color w:val="222222"/>
          <w:sz w:val="24"/>
          <w:szCs w:val="24"/>
          <w:shd w:val="clear" w:color="auto" w:fill="FFFFFF"/>
        </w:rPr>
        <w:t>Journal of youth and adolescence</w:t>
      </w:r>
      <w:r w:rsidRPr="005C69C7">
        <w:rPr>
          <w:rFonts w:ascii="Times New Roman" w:hAnsi="Times New Roman" w:cs="Times New Roman"/>
          <w:color w:val="222222"/>
          <w:sz w:val="24"/>
          <w:szCs w:val="24"/>
          <w:shd w:val="clear" w:color="auto" w:fill="FFFFFF"/>
        </w:rPr>
        <w:t>, </w:t>
      </w:r>
      <w:r w:rsidRPr="005C69C7">
        <w:rPr>
          <w:rFonts w:ascii="Times New Roman" w:hAnsi="Times New Roman" w:cs="Times New Roman"/>
          <w:i/>
          <w:iCs/>
          <w:color w:val="222222"/>
          <w:sz w:val="24"/>
          <w:szCs w:val="24"/>
          <w:shd w:val="clear" w:color="auto" w:fill="FFFFFF"/>
        </w:rPr>
        <w:t>42</w:t>
      </w:r>
      <w:r w:rsidRPr="005C69C7">
        <w:rPr>
          <w:rFonts w:ascii="Times New Roman" w:hAnsi="Times New Roman" w:cs="Times New Roman"/>
          <w:color w:val="222222"/>
          <w:sz w:val="24"/>
          <w:szCs w:val="24"/>
          <w:shd w:val="clear" w:color="auto" w:fill="FFFFFF"/>
        </w:rPr>
        <w:t>(5), 711-722.</w:t>
      </w:r>
    </w:p>
    <w:p w14:paraId="6D32449D" w14:textId="77777777" w:rsidR="00726B6B" w:rsidRPr="00342576" w:rsidRDefault="00726B6B" w:rsidP="00342576">
      <w:pPr>
        <w:spacing w:line="480" w:lineRule="auto"/>
        <w:rPr>
          <w:rStyle w:val="apple-converted-space"/>
          <w:rFonts w:ascii="Times New Roman" w:hAnsi="Times New Roman" w:cs="Times New Roman"/>
          <w:sz w:val="24"/>
          <w:szCs w:val="24"/>
        </w:rPr>
      </w:pPr>
    </w:p>
    <w:p w14:paraId="3C7F33D2" w14:textId="77777777" w:rsidR="00D86527" w:rsidRPr="00342576" w:rsidRDefault="00D86527" w:rsidP="00342576">
      <w:pPr>
        <w:spacing w:line="480" w:lineRule="auto"/>
        <w:rPr>
          <w:rFonts w:ascii="Times New Roman" w:hAnsi="Times New Roman" w:cs="Times New Roman"/>
          <w:color w:val="000000"/>
          <w:sz w:val="24"/>
          <w:szCs w:val="24"/>
          <w:bdr w:val="none" w:sz="0" w:space="0" w:color="auto" w:frame="1"/>
        </w:rPr>
      </w:pPr>
    </w:p>
    <w:p w14:paraId="76F3D1A2" w14:textId="77777777" w:rsidR="00AA4C74" w:rsidRPr="00342576" w:rsidRDefault="00AA4C74" w:rsidP="00342576">
      <w:pPr>
        <w:spacing w:line="480" w:lineRule="auto"/>
        <w:rPr>
          <w:rFonts w:ascii="Times New Roman" w:hAnsi="Times New Roman" w:cs="Times New Roman"/>
          <w:color w:val="000000"/>
          <w:sz w:val="24"/>
          <w:szCs w:val="24"/>
          <w:bdr w:val="none" w:sz="0" w:space="0" w:color="auto" w:frame="1"/>
        </w:rPr>
      </w:pPr>
    </w:p>
    <w:p w14:paraId="02BE2599" w14:textId="77777777" w:rsidR="00212124" w:rsidRPr="00342576" w:rsidRDefault="00212124" w:rsidP="00342576">
      <w:pPr>
        <w:spacing w:line="480" w:lineRule="auto"/>
        <w:rPr>
          <w:rFonts w:ascii="Times New Roman" w:hAnsi="Times New Roman" w:cs="Times New Roman"/>
          <w:sz w:val="24"/>
          <w:szCs w:val="24"/>
        </w:rPr>
      </w:pPr>
    </w:p>
    <w:sectPr w:rsidR="00212124" w:rsidRPr="00342576" w:rsidSect="00955B90">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E1CA4" w14:textId="77777777" w:rsidR="00B93E70" w:rsidRDefault="00B93E70">
      <w:pPr>
        <w:spacing w:after="0" w:line="240" w:lineRule="auto"/>
      </w:pPr>
      <w:r>
        <w:separator/>
      </w:r>
    </w:p>
  </w:endnote>
  <w:endnote w:type="continuationSeparator" w:id="0">
    <w:p w14:paraId="090ABF62" w14:textId="77777777" w:rsidR="00B93E70" w:rsidRDefault="00B93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D5CC6B" w14:textId="77777777" w:rsidR="00B93E70" w:rsidRDefault="00B93E70">
      <w:pPr>
        <w:spacing w:after="0" w:line="240" w:lineRule="auto"/>
      </w:pPr>
      <w:r>
        <w:separator/>
      </w:r>
    </w:p>
  </w:footnote>
  <w:footnote w:type="continuationSeparator" w:id="0">
    <w:p w14:paraId="50885CF6" w14:textId="77777777" w:rsidR="00B93E70" w:rsidRDefault="00B93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4"/>
        <w:szCs w:val="24"/>
      </w:rPr>
      <w:id w:val="-1047064311"/>
      <w:docPartObj>
        <w:docPartGallery w:val="Page Numbers (Top of Page)"/>
        <w:docPartUnique/>
      </w:docPartObj>
    </w:sdtPr>
    <w:sdtEndPr>
      <w:rPr>
        <w:noProof/>
      </w:rPr>
    </w:sdtEndPr>
    <w:sdtContent>
      <w:p w14:paraId="06618C4E" w14:textId="65B2AD89" w:rsidR="00E64F6A" w:rsidRPr="00E64F6A" w:rsidRDefault="00E64F6A">
        <w:pPr>
          <w:pStyle w:val="Header"/>
          <w:jc w:val="right"/>
          <w:rPr>
            <w:sz w:val="24"/>
            <w:szCs w:val="24"/>
          </w:rPr>
        </w:pPr>
        <w:r w:rsidRPr="00E64F6A">
          <w:rPr>
            <w:sz w:val="24"/>
            <w:szCs w:val="24"/>
          </w:rPr>
          <w:t>SOCIAL INFUENCES OF CYBERBULLYING.</w:t>
        </w:r>
        <w:r w:rsidRPr="00E64F6A">
          <w:rPr>
            <w:sz w:val="24"/>
            <w:szCs w:val="24"/>
          </w:rPr>
          <w:tab/>
        </w:r>
        <w:r w:rsidRPr="00E64F6A">
          <w:rPr>
            <w:sz w:val="24"/>
            <w:szCs w:val="24"/>
          </w:rPr>
          <w:tab/>
        </w:r>
        <w:r w:rsidRPr="00E64F6A">
          <w:rPr>
            <w:sz w:val="24"/>
            <w:szCs w:val="24"/>
          </w:rPr>
          <w:fldChar w:fldCharType="begin"/>
        </w:r>
        <w:r w:rsidRPr="00E64F6A">
          <w:rPr>
            <w:sz w:val="24"/>
            <w:szCs w:val="24"/>
          </w:rPr>
          <w:instrText xml:space="preserve"> PAGE   \* MERGEFORMAT </w:instrText>
        </w:r>
        <w:r w:rsidRPr="00E64F6A">
          <w:rPr>
            <w:sz w:val="24"/>
            <w:szCs w:val="24"/>
          </w:rPr>
          <w:fldChar w:fldCharType="separate"/>
        </w:r>
        <w:r w:rsidRPr="00E64F6A">
          <w:rPr>
            <w:noProof/>
            <w:sz w:val="24"/>
            <w:szCs w:val="24"/>
          </w:rPr>
          <w:t>2</w:t>
        </w:r>
        <w:r w:rsidRPr="00E64F6A">
          <w:rPr>
            <w:noProof/>
            <w:sz w:val="24"/>
            <w:szCs w:val="24"/>
          </w:rPr>
          <w:fldChar w:fldCharType="end"/>
        </w:r>
      </w:p>
    </w:sdtContent>
  </w:sdt>
  <w:p w14:paraId="78940FB7" w14:textId="77777777" w:rsidR="00D86527" w:rsidRPr="00E64F6A" w:rsidRDefault="00D86527">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57001887"/>
      <w:docPartObj>
        <w:docPartGallery w:val="Page Numbers (Top of Page)"/>
        <w:docPartUnique/>
      </w:docPartObj>
    </w:sdtPr>
    <w:sdtEndPr>
      <w:rPr>
        <w:noProof/>
      </w:rPr>
    </w:sdtEndPr>
    <w:sdtContent>
      <w:p w14:paraId="5DCF5AFF" w14:textId="7B370158" w:rsidR="007A0F3C" w:rsidRPr="00E64F6A" w:rsidRDefault="007A0F3C">
        <w:pPr>
          <w:pStyle w:val="Header"/>
          <w:jc w:val="right"/>
          <w:rPr>
            <w:rFonts w:ascii="Times New Roman" w:hAnsi="Times New Roman" w:cs="Times New Roman"/>
            <w:sz w:val="24"/>
            <w:szCs w:val="24"/>
          </w:rPr>
        </w:pPr>
        <w:r w:rsidRPr="00E64F6A">
          <w:rPr>
            <w:rFonts w:ascii="Times New Roman" w:hAnsi="Times New Roman" w:cs="Times New Roman"/>
            <w:sz w:val="24"/>
            <w:szCs w:val="24"/>
          </w:rPr>
          <w:t>Running Head: SOCIAL INFLUENCES OF CYBERBULYING.</w:t>
        </w:r>
        <w:r w:rsidRPr="00E64F6A">
          <w:rPr>
            <w:rFonts w:ascii="Times New Roman" w:hAnsi="Times New Roman" w:cs="Times New Roman"/>
            <w:sz w:val="24"/>
            <w:szCs w:val="24"/>
          </w:rPr>
          <w:tab/>
        </w:r>
        <w:r w:rsidRPr="00E64F6A">
          <w:rPr>
            <w:rFonts w:ascii="Times New Roman" w:hAnsi="Times New Roman" w:cs="Times New Roman"/>
            <w:sz w:val="24"/>
            <w:szCs w:val="24"/>
          </w:rPr>
          <w:fldChar w:fldCharType="begin"/>
        </w:r>
        <w:r w:rsidRPr="00E64F6A">
          <w:rPr>
            <w:rFonts w:ascii="Times New Roman" w:hAnsi="Times New Roman" w:cs="Times New Roman"/>
            <w:sz w:val="24"/>
            <w:szCs w:val="24"/>
          </w:rPr>
          <w:instrText xml:space="preserve"> PAGE   \* MERGEFORMAT </w:instrText>
        </w:r>
        <w:r w:rsidRPr="00E64F6A">
          <w:rPr>
            <w:rFonts w:ascii="Times New Roman" w:hAnsi="Times New Roman" w:cs="Times New Roman"/>
            <w:sz w:val="24"/>
            <w:szCs w:val="24"/>
          </w:rPr>
          <w:fldChar w:fldCharType="separate"/>
        </w:r>
        <w:r w:rsidRPr="00E64F6A">
          <w:rPr>
            <w:rFonts w:ascii="Times New Roman" w:hAnsi="Times New Roman" w:cs="Times New Roman"/>
            <w:noProof/>
            <w:sz w:val="24"/>
            <w:szCs w:val="24"/>
          </w:rPr>
          <w:t>2</w:t>
        </w:r>
        <w:r w:rsidRPr="00E64F6A">
          <w:rPr>
            <w:rFonts w:ascii="Times New Roman" w:hAnsi="Times New Roman" w:cs="Times New Roman"/>
            <w:noProof/>
            <w:sz w:val="24"/>
            <w:szCs w:val="24"/>
          </w:rPr>
          <w:fldChar w:fldCharType="end"/>
        </w:r>
      </w:p>
    </w:sdtContent>
  </w:sdt>
  <w:p w14:paraId="1F3AE4B0" w14:textId="6888A92F" w:rsidR="00A91C83" w:rsidRPr="00E64F6A" w:rsidRDefault="00A91C83">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057"/>
    <w:rsid w:val="000111D8"/>
    <w:rsid w:val="000136B0"/>
    <w:rsid w:val="000233D5"/>
    <w:rsid w:val="0006384C"/>
    <w:rsid w:val="00066702"/>
    <w:rsid w:val="00081F01"/>
    <w:rsid w:val="0009661C"/>
    <w:rsid w:val="000B4719"/>
    <w:rsid w:val="000C59C4"/>
    <w:rsid w:val="000F1AAD"/>
    <w:rsid w:val="00126EA6"/>
    <w:rsid w:val="00144F77"/>
    <w:rsid w:val="00171695"/>
    <w:rsid w:val="00176990"/>
    <w:rsid w:val="00194F5D"/>
    <w:rsid w:val="001A4767"/>
    <w:rsid w:val="001A5D7C"/>
    <w:rsid w:val="00212124"/>
    <w:rsid w:val="002237FF"/>
    <w:rsid w:val="00230C53"/>
    <w:rsid w:val="00232106"/>
    <w:rsid w:val="002463F8"/>
    <w:rsid w:val="00255AB1"/>
    <w:rsid w:val="00262631"/>
    <w:rsid w:val="002B066D"/>
    <w:rsid w:val="002B14C5"/>
    <w:rsid w:val="002F396B"/>
    <w:rsid w:val="003311DC"/>
    <w:rsid w:val="00342576"/>
    <w:rsid w:val="00355532"/>
    <w:rsid w:val="00366B75"/>
    <w:rsid w:val="003A1B3B"/>
    <w:rsid w:val="003A3A2A"/>
    <w:rsid w:val="003A528F"/>
    <w:rsid w:val="003F4862"/>
    <w:rsid w:val="00410962"/>
    <w:rsid w:val="00451284"/>
    <w:rsid w:val="00470966"/>
    <w:rsid w:val="004B462C"/>
    <w:rsid w:val="004C008E"/>
    <w:rsid w:val="00516E66"/>
    <w:rsid w:val="00524EAA"/>
    <w:rsid w:val="00534B20"/>
    <w:rsid w:val="0054556E"/>
    <w:rsid w:val="005476D3"/>
    <w:rsid w:val="00547A6F"/>
    <w:rsid w:val="0057097B"/>
    <w:rsid w:val="005B0EE7"/>
    <w:rsid w:val="005B2CCD"/>
    <w:rsid w:val="005B4DFC"/>
    <w:rsid w:val="005C69C7"/>
    <w:rsid w:val="005D4193"/>
    <w:rsid w:val="005E5F0B"/>
    <w:rsid w:val="005E7057"/>
    <w:rsid w:val="0060036B"/>
    <w:rsid w:val="006046DB"/>
    <w:rsid w:val="006223C9"/>
    <w:rsid w:val="006527C4"/>
    <w:rsid w:val="0067159D"/>
    <w:rsid w:val="00673116"/>
    <w:rsid w:val="00677ADD"/>
    <w:rsid w:val="006910F5"/>
    <w:rsid w:val="006A61C1"/>
    <w:rsid w:val="006B1625"/>
    <w:rsid w:val="006C4B06"/>
    <w:rsid w:val="006D5821"/>
    <w:rsid w:val="006F28F2"/>
    <w:rsid w:val="006F6D00"/>
    <w:rsid w:val="00726B6B"/>
    <w:rsid w:val="0074026D"/>
    <w:rsid w:val="0078165F"/>
    <w:rsid w:val="007842C0"/>
    <w:rsid w:val="00791C91"/>
    <w:rsid w:val="00797D9C"/>
    <w:rsid w:val="007A0F3C"/>
    <w:rsid w:val="007A5494"/>
    <w:rsid w:val="007D315F"/>
    <w:rsid w:val="007E1FAD"/>
    <w:rsid w:val="00855136"/>
    <w:rsid w:val="0089498A"/>
    <w:rsid w:val="008A08E5"/>
    <w:rsid w:val="008A0C2B"/>
    <w:rsid w:val="008A65DB"/>
    <w:rsid w:val="008E4DB4"/>
    <w:rsid w:val="008F1F17"/>
    <w:rsid w:val="008F3A2A"/>
    <w:rsid w:val="00901588"/>
    <w:rsid w:val="009069FF"/>
    <w:rsid w:val="00907384"/>
    <w:rsid w:val="0091017F"/>
    <w:rsid w:val="00925824"/>
    <w:rsid w:val="00951633"/>
    <w:rsid w:val="00952C47"/>
    <w:rsid w:val="009541A5"/>
    <w:rsid w:val="00955B90"/>
    <w:rsid w:val="009626E8"/>
    <w:rsid w:val="00967E59"/>
    <w:rsid w:val="009754A9"/>
    <w:rsid w:val="009C4690"/>
    <w:rsid w:val="009D526F"/>
    <w:rsid w:val="009E14E3"/>
    <w:rsid w:val="009F19D4"/>
    <w:rsid w:val="009F6D0E"/>
    <w:rsid w:val="00A02B4D"/>
    <w:rsid w:val="00A07150"/>
    <w:rsid w:val="00A34228"/>
    <w:rsid w:val="00A51C6F"/>
    <w:rsid w:val="00A54AB3"/>
    <w:rsid w:val="00A625A3"/>
    <w:rsid w:val="00A81A07"/>
    <w:rsid w:val="00A91C83"/>
    <w:rsid w:val="00A95B54"/>
    <w:rsid w:val="00AA334A"/>
    <w:rsid w:val="00AA4C74"/>
    <w:rsid w:val="00AC7A22"/>
    <w:rsid w:val="00AD7548"/>
    <w:rsid w:val="00AF1068"/>
    <w:rsid w:val="00AF2A6D"/>
    <w:rsid w:val="00B00502"/>
    <w:rsid w:val="00B149FB"/>
    <w:rsid w:val="00B70BF7"/>
    <w:rsid w:val="00B72C68"/>
    <w:rsid w:val="00B93E70"/>
    <w:rsid w:val="00BD722E"/>
    <w:rsid w:val="00C43915"/>
    <w:rsid w:val="00C55283"/>
    <w:rsid w:val="00CA0B69"/>
    <w:rsid w:val="00CB1B6D"/>
    <w:rsid w:val="00CB5331"/>
    <w:rsid w:val="00CF0328"/>
    <w:rsid w:val="00D06FA2"/>
    <w:rsid w:val="00D253DA"/>
    <w:rsid w:val="00D435EF"/>
    <w:rsid w:val="00D645CD"/>
    <w:rsid w:val="00D67BA8"/>
    <w:rsid w:val="00D86527"/>
    <w:rsid w:val="00DB3DF3"/>
    <w:rsid w:val="00DC36DB"/>
    <w:rsid w:val="00E267DD"/>
    <w:rsid w:val="00E30EB9"/>
    <w:rsid w:val="00E35658"/>
    <w:rsid w:val="00E628D6"/>
    <w:rsid w:val="00E64F6A"/>
    <w:rsid w:val="00E872E9"/>
    <w:rsid w:val="00E96C55"/>
    <w:rsid w:val="00EA48E4"/>
    <w:rsid w:val="00ED39D7"/>
    <w:rsid w:val="00ED52C4"/>
    <w:rsid w:val="00EE06EB"/>
    <w:rsid w:val="00EE1792"/>
    <w:rsid w:val="00F02CAA"/>
    <w:rsid w:val="00F46A45"/>
    <w:rsid w:val="00F67B49"/>
    <w:rsid w:val="00F8347E"/>
    <w:rsid w:val="00F9134A"/>
    <w:rsid w:val="00F96400"/>
    <w:rsid w:val="00FC50E0"/>
    <w:rsid w:val="00FD5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FCCB9"/>
  <w15:chartTrackingRefBased/>
  <w15:docId w15:val="{B0476665-AB34-4F49-8B77-E7872075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057"/>
  </w:style>
  <w:style w:type="paragraph" w:styleId="Footer">
    <w:name w:val="footer"/>
    <w:basedOn w:val="Normal"/>
    <w:link w:val="FooterChar"/>
    <w:uiPriority w:val="99"/>
    <w:unhideWhenUsed/>
    <w:rsid w:val="005E7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057"/>
  </w:style>
  <w:style w:type="character" w:customStyle="1" w:styleId="t">
    <w:name w:val="t"/>
    <w:basedOn w:val="DefaultParagraphFont"/>
    <w:rsid w:val="00355532"/>
  </w:style>
  <w:style w:type="character" w:styleId="Hyperlink">
    <w:name w:val="Hyperlink"/>
    <w:basedOn w:val="DefaultParagraphFont"/>
    <w:uiPriority w:val="99"/>
    <w:unhideWhenUsed/>
    <w:rsid w:val="00534B20"/>
    <w:rPr>
      <w:color w:val="0563C1" w:themeColor="hyperlink"/>
      <w:u w:val="single"/>
    </w:rPr>
  </w:style>
  <w:style w:type="character" w:styleId="Strong">
    <w:name w:val="Strong"/>
    <w:basedOn w:val="DefaultParagraphFont"/>
    <w:uiPriority w:val="22"/>
    <w:qFormat/>
    <w:rsid w:val="0067159D"/>
    <w:rPr>
      <w:b/>
      <w:bCs/>
    </w:rPr>
  </w:style>
  <w:style w:type="character" w:customStyle="1" w:styleId="familyname">
    <w:name w:val="familyname"/>
    <w:basedOn w:val="DefaultParagraphFont"/>
    <w:rsid w:val="0067159D"/>
  </w:style>
  <w:style w:type="character" w:styleId="Emphasis">
    <w:name w:val="Emphasis"/>
    <w:basedOn w:val="DefaultParagraphFont"/>
    <w:uiPriority w:val="20"/>
    <w:qFormat/>
    <w:rsid w:val="0067159D"/>
    <w:rPr>
      <w:i/>
      <w:iCs/>
    </w:rPr>
  </w:style>
  <w:style w:type="character" w:customStyle="1" w:styleId="apple-converted-space">
    <w:name w:val="apple-converted-space"/>
    <w:basedOn w:val="DefaultParagraphFont"/>
    <w:rsid w:val="00AA4C74"/>
  </w:style>
  <w:style w:type="character" w:customStyle="1" w:styleId="mceitemhiddenspellword">
    <w:name w:val="mceitemhiddenspellword"/>
    <w:basedOn w:val="DefaultParagraphFont"/>
    <w:rsid w:val="00AA4C74"/>
  </w:style>
  <w:style w:type="paragraph" w:styleId="NormalWeb">
    <w:name w:val="Normal (Web)"/>
    <w:basedOn w:val="Normal"/>
    <w:uiPriority w:val="99"/>
    <w:unhideWhenUsed/>
    <w:rsid w:val="00D8652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DD45D-0F68-43C0-A499-C714220EC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1555</Words>
  <Characters>8868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4</cp:revision>
  <dcterms:created xsi:type="dcterms:W3CDTF">2020-11-27T17:34:00Z</dcterms:created>
  <dcterms:modified xsi:type="dcterms:W3CDTF">2020-11-27T17:41:00Z</dcterms:modified>
</cp:coreProperties>
</file>